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B8" w:rsidRDefault="007751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ASOCIATIA C. A. R. INVATAMANT CAMPULUNG </w:t>
      </w:r>
    </w:p>
    <w:p w:rsidR="005206B8" w:rsidRDefault="007751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Municipiul Campulung, Str. Negru, Nr.86, Jud. Arges</w:t>
      </w:r>
    </w:p>
    <w:p w:rsidR="005206B8" w:rsidRDefault="007751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CUI: 11635637</w:t>
      </w:r>
    </w:p>
    <w:p w:rsidR="005206B8" w:rsidRDefault="007751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5206B8" w:rsidRDefault="007751D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8"/>
        </w:rPr>
        <w:t xml:space="preserve">RAPORT ACTIVITATE </w:t>
      </w:r>
    </w:p>
    <w:p w:rsidR="005206B8" w:rsidRDefault="007751DD">
      <w:pPr>
        <w:spacing w:after="0" w:line="240" w:lineRule="auto"/>
        <w:ind w:left="2160" w:firstLine="720"/>
        <w:rPr>
          <w:rFonts w:ascii="Times New Roman" w:eastAsia="Times New Roman" w:hAnsi="Times New Roman" w:cs="Times New Roman"/>
          <w:sz w:val="28"/>
        </w:rPr>
      </w:pPr>
      <w:r>
        <w:rPr>
          <w:rFonts w:ascii="Times New Roman" w:eastAsia="Times New Roman" w:hAnsi="Times New Roman" w:cs="Times New Roman"/>
          <w:sz w:val="28"/>
        </w:rPr>
        <w:t>LA 31 DECEMBRIE 2020</w:t>
      </w:r>
    </w:p>
    <w:p w:rsidR="005206B8" w:rsidRDefault="007751D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al Consiliului Director si salariatilor </w:t>
      </w:r>
      <w:r>
        <w:rPr>
          <w:rFonts w:ascii="Times New Roman" w:eastAsia="Times New Roman" w:hAnsi="Times New Roman" w:cs="Times New Roman"/>
          <w:b/>
          <w:sz w:val="28"/>
        </w:rPr>
        <w:t>C.A.R. INVATAMANT CAMPULUNG</w:t>
      </w:r>
    </w:p>
    <w:p w:rsidR="005206B8" w:rsidRDefault="005206B8">
      <w:pPr>
        <w:spacing w:after="0" w:line="240" w:lineRule="auto"/>
        <w:jc w:val="center"/>
        <w:rPr>
          <w:rFonts w:ascii="Arial" w:eastAsia="Arial" w:hAnsi="Arial" w:cs="Arial"/>
          <w:b/>
          <w:sz w:val="32"/>
        </w:rPr>
      </w:pPr>
    </w:p>
    <w:p w:rsidR="005206B8" w:rsidRDefault="007751DD">
      <w:pPr>
        <w:spacing w:after="0" w:line="240" w:lineRule="auto"/>
        <w:rPr>
          <w:rFonts w:ascii="Arial" w:eastAsia="Arial" w:hAnsi="Arial" w:cs="Arial"/>
          <w:b/>
          <w:sz w:val="32"/>
        </w:rPr>
      </w:pPr>
      <w:r>
        <w:rPr>
          <w:rFonts w:ascii="Arial" w:eastAsia="Arial" w:hAnsi="Arial" w:cs="Arial"/>
          <w:b/>
          <w:sz w:val="32"/>
        </w:rPr>
        <w:t xml:space="preserve">    </w:t>
      </w:r>
    </w:p>
    <w:p w:rsidR="005206B8" w:rsidRDefault="007751DD">
      <w:pPr>
        <w:spacing w:after="0" w:line="240" w:lineRule="auto"/>
        <w:jc w:val="both"/>
        <w:rPr>
          <w:rFonts w:ascii="Times New Roman" w:eastAsia="Times New Roman" w:hAnsi="Times New Roman" w:cs="Times New Roman"/>
          <w:color w:val="0C0C0C"/>
          <w:sz w:val="28"/>
        </w:rPr>
      </w:pPr>
      <w:r>
        <w:rPr>
          <w:rFonts w:ascii="Arial" w:eastAsia="Arial" w:hAnsi="Arial" w:cs="Arial"/>
          <w:color w:val="0C0C0C"/>
          <w:sz w:val="32"/>
        </w:rPr>
        <w:t xml:space="preserve">     </w:t>
      </w:r>
      <w:r>
        <w:rPr>
          <w:rFonts w:ascii="Times New Roman" w:eastAsia="Times New Roman" w:hAnsi="Times New Roman" w:cs="Times New Roman"/>
          <w:color w:val="0C0C0C"/>
          <w:sz w:val="28"/>
        </w:rPr>
        <w:t xml:space="preserve">ANUL 2020 a fost unul bun, în trendul ultimilor ani de succes ai acestei case de ajutor reciproc. Acest lucru se datorează în primul rând unei echipe profesioniste care formează Comitetul Director al CAR </w:t>
      </w:r>
      <w:r>
        <w:rPr>
          <w:rFonts w:ascii="Times New Roman" w:eastAsia="Times New Roman" w:hAnsi="Times New Roman" w:cs="Times New Roman"/>
          <w:b/>
          <w:sz w:val="28"/>
        </w:rPr>
        <w:t>INVATAMANT CAMPULUNG</w:t>
      </w:r>
      <w:r>
        <w:rPr>
          <w:rFonts w:ascii="Times New Roman" w:eastAsia="Times New Roman" w:hAnsi="Times New Roman" w:cs="Times New Roman"/>
          <w:color w:val="0C0C0C"/>
          <w:sz w:val="28"/>
        </w:rPr>
        <w:t xml:space="preserve"> (Nicusor Oncioiu  – președinte,</w:t>
      </w:r>
      <w:r>
        <w:rPr>
          <w:rFonts w:ascii="Times New Roman" w:eastAsia="Times New Roman" w:hAnsi="Times New Roman" w:cs="Times New Roman"/>
          <w:color w:val="0C0C0C"/>
          <w:sz w:val="28"/>
        </w:rPr>
        <w:t xml:space="preserve"> Mariana Constantinescu  – secretar,   Ilioara Miculescu – contabil sef, Nicolae Eugen Matei – membru, Ion Calinescu - membru), echipei de salariați, dar și seriozității membrilor CAR, al căror număr a crescut de la 4.017 membri la 4.180 membri la finele a</w:t>
      </w:r>
      <w:r>
        <w:rPr>
          <w:rFonts w:ascii="Times New Roman" w:eastAsia="Times New Roman" w:hAnsi="Times New Roman" w:cs="Times New Roman"/>
          <w:color w:val="0C0C0C"/>
          <w:sz w:val="28"/>
        </w:rPr>
        <w:t>nului 2020 (vezi graficul indicatorului: numar de membri).</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Consiliul Director a avut in vedere in anul 2020 continuarea obiectivelor de dezvoltare si crestere moderata, de atragere de noi membri si de fidelizare a celor existenti. Cu toate greutatile </w:t>
      </w:r>
      <w:r>
        <w:rPr>
          <w:rFonts w:ascii="Times New Roman" w:eastAsia="Times New Roman" w:hAnsi="Times New Roman" w:cs="Times New Roman"/>
          <w:sz w:val="28"/>
        </w:rPr>
        <w:t xml:space="preserve">intampinate in anul 2020 – ANUL COVID, Consiliul Director, impreuna cu salariatii au reusit sa treaca </w:t>
      </w:r>
      <w:r>
        <w:rPr>
          <w:rFonts w:ascii="Times New Roman" w:eastAsia="Times New Roman" w:hAnsi="Times New Roman" w:cs="Times New Roman"/>
          <w:b/>
          <w:sz w:val="28"/>
        </w:rPr>
        <w:t xml:space="preserve">foarte bine  peste acest an, inregistrand rezultate deosebite </w:t>
      </w:r>
      <w:r>
        <w:rPr>
          <w:rFonts w:ascii="Times New Roman" w:eastAsia="Times New Roman" w:hAnsi="Times New Roman" w:cs="Times New Roman"/>
          <w:sz w:val="28"/>
        </w:rPr>
        <w:t>(vezi graficul: evolutia indicatorului profit).</w:t>
      </w:r>
    </w:p>
    <w:p w:rsidR="005206B8" w:rsidRDefault="005206B8">
      <w:pPr>
        <w:spacing w:after="0" w:line="240" w:lineRule="auto"/>
        <w:rPr>
          <w:rFonts w:ascii="Arial" w:eastAsia="Arial" w:hAnsi="Arial" w:cs="Arial"/>
          <w:sz w:val="32"/>
        </w:rPr>
      </w:pP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Situatia financiara pentru anul 2020 se pre</w:t>
      </w:r>
      <w:r>
        <w:rPr>
          <w:rFonts w:ascii="Times New Roman" w:eastAsia="Times New Roman" w:hAnsi="Times New Roman" w:cs="Times New Roman"/>
          <w:sz w:val="28"/>
        </w:rPr>
        <w:t>zinta in linii mari astfel:</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Venituri in suma de 3.127.327,47 lei compuse</w:t>
      </w:r>
      <w:r>
        <w:rPr>
          <w:rFonts w:ascii="Times New Roman" w:eastAsia="Times New Roman" w:hAnsi="Times New Roman" w:cs="Times New Roman"/>
          <w:sz w:val="28"/>
        </w:rPr>
        <w:t xml:space="preserve"> din:</w:t>
      </w:r>
    </w:p>
    <w:p w:rsidR="005206B8" w:rsidRDefault="005206B8">
      <w:pPr>
        <w:spacing w:after="0" w:line="240" w:lineRule="auto"/>
        <w:ind w:firstLine="720"/>
        <w:jc w:val="both"/>
        <w:rPr>
          <w:rFonts w:ascii="Times New Roman" w:eastAsia="Times New Roman" w:hAnsi="Times New Roman" w:cs="Times New Roman"/>
          <w:sz w:val="28"/>
        </w:rPr>
      </w:pP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din imprumuturi traditionale   - 3.010.279,02 lei</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din imprumuturi diversificate -        7.139,58 lei</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din depozite constituite         -      19.139,1</w:t>
      </w:r>
      <w:r>
        <w:rPr>
          <w:rFonts w:ascii="Times New Roman" w:eastAsia="Times New Roman" w:hAnsi="Times New Roman" w:cs="Times New Roman"/>
          <w:sz w:val="28"/>
        </w:rPr>
        <w:t>1 lei</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din ajustari                           -      88.951,32 lei</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din donatii                           -        1.199,00 lei</w:t>
      </w: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Venituri diverse                                -           619,44 lei</w:t>
      </w:r>
    </w:p>
    <w:p w:rsidR="005206B8" w:rsidRDefault="005206B8">
      <w:pPr>
        <w:spacing w:after="0" w:line="240" w:lineRule="auto"/>
        <w:ind w:firstLine="720"/>
        <w:jc w:val="both"/>
        <w:rPr>
          <w:rFonts w:ascii="Times New Roman" w:eastAsia="Times New Roman" w:hAnsi="Times New Roman" w:cs="Times New Roman"/>
          <w:sz w:val="28"/>
        </w:rPr>
      </w:pPr>
    </w:p>
    <w:p w:rsidR="005206B8" w:rsidRDefault="007751DD">
      <w:pPr>
        <w:tabs>
          <w:tab w:val="left" w:pos="1260"/>
        </w:tabs>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Cheltuielile au fost in suma de 1.248.623,65 lei, ceea ce reprezinta 39,92% din veniturile incasate </w:t>
      </w:r>
      <w:r>
        <w:rPr>
          <w:rFonts w:ascii="Times New Roman" w:eastAsia="Times New Roman" w:hAnsi="Times New Roman" w:cs="Times New Roman"/>
          <w:color w:val="FF0000"/>
          <w:sz w:val="28"/>
        </w:rPr>
        <w:t xml:space="preserve">(conform prevederilor art. 25 din Statut: Nivelul maxim al cheltuielilor totale ale </w:t>
      </w:r>
      <w:r>
        <w:rPr>
          <w:rFonts w:ascii="Times New Roman" w:eastAsia="Times New Roman" w:hAnsi="Times New Roman" w:cs="Times New Roman"/>
          <w:b/>
          <w:color w:val="FF0000"/>
          <w:sz w:val="28"/>
        </w:rPr>
        <w:t>C.A.R. ÎNVĂŢĂMÂNT CÂMPULUNG</w:t>
      </w:r>
      <w:r>
        <w:rPr>
          <w:rFonts w:ascii="Times New Roman" w:eastAsia="Times New Roman" w:hAnsi="Times New Roman" w:cs="Times New Roman"/>
          <w:color w:val="FF0000"/>
          <w:sz w:val="28"/>
        </w:rPr>
        <w:t xml:space="preserve"> nu poate depăşi </w:t>
      </w:r>
      <w:r>
        <w:rPr>
          <w:rFonts w:ascii="Times New Roman" w:eastAsia="Times New Roman" w:hAnsi="Times New Roman" w:cs="Times New Roman"/>
          <w:b/>
          <w:color w:val="FF0000"/>
          <w:sz w:val="28"/>
        </w:rPr>
        <w:t>55%</w:t>
      </w:r>
      <w:r>
        <w:rPr>
          <w:rFonts w:ascii="Times New Roman" w:eastAsia="Times New Roman" w:hAnsi="Times New Roman" w:cs="Times New Roman"/>
          <w:color w:val="FF0000"/>
          <w:sz w:val="28"/>
        </w:rPr>
        <w:t xml:space="preserve"> din veniturile realizate). </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b/>
          <w:color w:val="000000"/>
          <w:sz w:val="28"/>
        </w:rPr>
        <w:t>Cheltuielile in suma de  1.248.623,65 lei</w:t>
      </w:r>
      <w:r>
        <w:rPr>
          <w:rFonts w:ascii="Times New Roman" w:eastAsia="Times New Roman" w:hAnsi="Times New Roman" w:cs="Times New Roman"/>
          <w:color w:val="000000"/>
          <w:sz w:val="28"/>
        </w:rPr>
        <w:t xml:space="preserve"> au urmatoarea structura:</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Cheltuieli cu personalul                                 460.549 lei</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Cheltuieli cu colaboratorii                             176.613 lei</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Cheltuieli privind cotizatia la FEDCAR            50.000 lei</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Cheltuieli cu ajustarile                               481.946,02 lei</w:t>
      </w:r>
    </w:p>
    <w:p w:rsidR="005206B8" w:rsidRDefault="007751DD">
      <w:pPr>
        <w:tabs>
          <w:tab w:val="left" w:pos="126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Cheltuieli diverse                                        79.515,63 lei           </w:t>
      </w:r>
    </w:p>
    <w:p w:rsidR="005206B8" w:rsidRDefault="007751DD">
      <w:pPr>
        <w:tabs>
          <w:tab w:val="left" w:pos="12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Diferenta dintre venituri si </w:t>
      </w:r>
      <w:r>
        <w:rPr>
          <w:rFonts w:ascii="Times New Roman" w:eastAsia="Times New Roman" w:hAnsi="Times New Roman" w:cs="Times New Roman"/>
          <w:sz w:val="28"/>
        </w:rPr>
        <w:t>cheltuieli reprezinta excedentul in suma de 1.878.703,82 lei.</w:t>
      </w:r>
    </w:p>
    <w:p w:rsidR="005206B8" w:rsidRDefault="005206B8">
      <w:pPr>
        <w:spacing w:after="0" w:line="240" w:lineRule="auto"/>
        <w:ind w:firstLine="720"/>
        <w:jc w:val="both"/>
        <w:rPr>
          <w:rFonts w:ascii="Arial" w:eastAsia="Arial" w:hAnsi="Arial" w:cs="Arial"/>
          <w:sz w:val="32"/>
        </w:rPr>
      </w:pP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La data de 31.12.2020, inainte de distribuirea bonificatiei, fondul social al membrilor CAR era de 37.001.969,18 lei. Dupa ce fondul social al membrilor a fost bonificat cu un procent de 4,5% a</w:t>
      </w:r>
      <w:r>
        <w:rPr>
          <w:rFonts w:ascii="Times New Roman" w:eastAsia="Times New Roman" w:hAnsi="Times New Roman" w:cs="Times New Roman"/>
          <w:sz w:val="28"/>
        </w:rPr>
        <w:t>plicat la fondul social mediu, fondul social al membrilor a atins valoarea de 38.552.395,70 lei (vezi grafic).</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Structura veniturilor si a cheltuielilor poate fi urmarita pe site-ul CAR.</w:t>
      </w:r>
    </w:p>
    <w:p w:rsidR="005206B8" w:rsidRDefault="005206B8">
      <w:pPr>
        <w:spacing w:after="0" w:line="240" w:lineRule="auto"/>
        <w:jc w:val="both"/>
        <w:rPr>
          <w:rFonts w:ascii="Times New Roman" w:eastAsia="Times New Roman" w:hAnsi="Times New Roman" w:cs="Times New Roman"/>
          <w:sz w:val="28"/>
        </w:rPr>
      </w:pPr>
    </w:p>
    <w:p w:rsidR="005206B8" w:rsidRDefault="007751DD">
      <w:pPr>
        <w:spacing w:after="0" w:line="240" w:lineRule="auto"/>
        <w:ind w:firstLine="720"/>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Nivelul dobanzii cu care s-au acordat imprumuturile a fost de  </w:t>
      </w:r>
      <w:r>
        <w:rPr>
          <w:rFonts w:ascii="Times New Roman" w:eastAsia="Times New Roman" w:hAnsi="Times New Roman" w:cs="Times New Roman"/>
          <w:color w:val="FF0000"/>
          <w:sz w:val="28"/>
        </w:rPr>
        <w:t>9 % pe an.</w:t>
      </w:r>
    </w:p>
    <w:p w:rsidR="005206B8" w:rsidRDefault="005206B8">
      <w:pPr>
        <w:spacing w:after="0" w:line="240" w:lineRule="auto"/>
        <w:jc w:val="both"/>
        <w:rPr>
          <w:rFonts w:ascii="Times New Roman" w:eastAsia="Times New Roman" w:hAnsi="Times New Roman" w:cs="Times New Roman"/>
          <w:color w:val="FF0000"/>
          <w:sz w:val="28"/>
        </w:rPr>
      </w:pP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Total disponibilitati la 31.12.2020 = 8.336.258,74 lei, din care:</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Depozite constituite la banci = 1.118.350,12 lei.</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data de 31.12.2020 disponibilul in cont curent la BCR era de 6.095.471,74 lei,</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La CEC BANK disponibilul in cont curent era de</w:t>
      </w:r>
      <w:r>
        <w:rPr>
          <w:rFonts w:ascii="Times New Roman" w:eastAsia="Times New Roman" w:hAnsi="Times New Roman" w:cs="Times New Roman"/>
          <w:sz w:val="28"/>
        </w:rPr>
        <w:t xml:space="preserve"> 9.112,33 lei.</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Casa – sold 1.113.324,55 lei</w:t>
      </w:r>
    </w:p>
    <w:p w:rsidR="005206B8" w:rsidRDefault="007751DD">
      <w:pPr>
        <w:spacing w:after="0" w:line="240" w:lineRule="auto"/>
        <w:jc w:val="both"/>
        <w:rPr>
          <w:rFonts w:ascii="Arial" w:eastAsia="Arial" w:hAnsi="Arial" w:cs="Arial"/>
          <w:sz w:val="32"/>
        </w:rPr>
      </w:pPr>
      <w:r>
        <w:rPr>
          <w:rFonts w:ascii="Times New Roman" w:eastAsia="Times New Roman" w:hAnsi="Times New Roman" w:cs="Times New Roman"/>
          <w:sz w:val="28"/>
        </w:rPr>
        <w:t xml:space="preserve">Din aplicatia de contabilitate, s-a calculat la finele anului 2020, </w:t>
      </w:r>
      <w:r>
        <w:rPr>
          <w:rFonts w:ascii="Times New Roman" w:eastAsia="Times New Roman" w:hAnsi="Times New Roman" w:cs="Times New Roman"/>
          <w:b/>
          <w:sz w:val="28"/>
        </w:rPr>
        <w:t>fondul  social mediu</w:t>
      </w:r>
      <w:r>
        <w:rPr>
          <w:rFonts w:ascii="Times New Roman" w:eastAsia="Times New Roman" w:hAnsi="Times New Roman" w:cs="Times New Roman"/>
          <w:sz w:val="28"/>
        </w:rPr>
        <w:t xml:space="preserve"> al membrilor CAR,  care este in suma de 34.453.734 lei, fond ce s-a  bonificat cu un procent de 4,5 % pentru anul 2020 conf</w:t>
      </w:r>
      <w:r>
        <w:rPr>
          <w:rFonts w:ascii="Times New Roman" w:eastAsia="Times New Roman" w:hAnsi="Times New Roman" w:cs="Times New Roman"/>
          <w:sz w:val="28"/>
        </w:rPr>
        <w:t>orm Hotararii Consiliului Director din decembrie 2020 (34.453.734 x 4,5%  = 1.550.418,03 lei).</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Avand in vedere art. 16 din Statut: „Consiliul Director hotărăşte asupra cuantumului ajutorului de deces (nerambursabil) şi altor fonduri acordate nerambursabil,</w:t>
      </w:r>
      <w:r>
        <w:rPr>
          <w:rFonts w:ascii="Times New Roman" w:eastAsia="Times New Roman" w:hAnsi="Times New Roman" w:cs="Times New Roman"/>
          <w:sz w:val="28"/>
        </w:rPr>
        <w:t xml:space="preserve"> precum şi asupra condiţiilor de acumulare şi de acordare ale acestora; analizează şi propune Adunarii Generale cotele privind repartizarea excedentului la finele exerciţiului pentru anul financiar încheiat”.</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Consiliul Director propune ca rezultatul financ</w:t>
      </w:r>
      <w:r>
        <w:rPr>
          <w:rFonts w:ascii="Times New Roman" w:eastAsia="Times New Roman" w:hAnsi="Times New Roman" w:cs="Times New Roman"/>
          <w:sz w:val="28"/>
        </w:rPr>
        <w:t>iar brut in suma de 1.878.703,82 lei, sa fie repartizat astfel:</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- 1.550.418,30 lei  bonificatie la fondul social mediu (4,5 % x F</w:t>
      </w:r>
      <w:r>
        <w:rPr>
          <w:rFonts w:ascii="Times New Roman" w:eastAsia="Times New Roman" w:hAnsi="Times New Roman" w:cs="Times New Roman"/>
          <w:sz w:val="28"/>
          <w:vertAlign w:val="subscript"/>
        </w:rPr>
        <w:t>S</w:t>
      </w:r>
      <w:r>
        <w:rPr>
          <w:rFonts w:ascii="Times New Roman" w:eastAsia="Times New Roman" w:hAnsi="Times New Roman" w:cs="Times New Roman"/>
          <w:sz w:val="28"/>
        </w:rPr>
        <w:t xml:space="preserve"> mediu);</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30.000,00 lei la fondul de deces;</w:t>
      </w:r>
    </w:p>
    <w:p w:rsidR="005206B8" w:rsidRDefault="007751D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298.285,52 lei la fondul de rezerva.</w:t>
      </w:r>
    </w:p>
    <w:p w:rsidR="005206B8" w:rsidRDefault="007751DD">
      <w:pPr>
        <w:spacing w:after="0" w:line="240" w:lineRule="auto"/>
        <w:ind w:left="1260"/>
        <w:jc w:val="both"/>
        <w:rPr>
          <w:rFonts w:ascii="Arial" w:eastAsia="Arial" w:hAnsi="Arial" w:cs="Arial"/>
          <w:sz w:val="32"/>
        </w:rPr>
      </w:pPr>
      <w:r>
        <w:rPr>
          <w:rFonts w:ascii="Arial" w:eastAsia="Arial" w:hAnsi="Arial" w:cs="Arial"/>
          <w:sz w:val="32"/>
        </w:rPr>
        <w:t xml:space="preserve">   </w:t>
      </w:r>
    </w:p>
    <w:p w:rsidR="005206B8" w:rsidRDefault="005206B8">
      <w:pPr>
        <w:spacing w:after="0" w:line="240" w:lineRule="auto"/>
        <w:jc w:val="both"/>
        <w:rPr>
          <w:rFonts w:ascii="Arial" w:eastAsia="Arial" w:hAnsi="Arial" w:cs="Arial"/>
          <w:sz w:val="32"/>
        </w:rPr>
      </w:pPr>
    </w:p>
    <w:p w:rsidR="005206B8" w:rsidRDefault="007751DD">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Cu stima,</w:t>
      </w:r>
    </w:p>
    <w:p w:rsidR="005206B8" w:rsidRDefault="007751DD">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Presedinte, </w:t>
      </w:r>
    </w:p>
    <w:p w:rsidR="005206B8" w:rsidRDefault="007751DD">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Ec. Oncioiu Nicusor</w:t>
      </w:r>
    </w:p>
    <w:sectPr w:rsidR="005206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compat>
    <w:useFELayout/>
  </w:compat>
  <w:rsids>
    <w:rsidRoot w:val="005206B8"/>
    <w:rsid w:val="005206B8"/>
    <w:rsid w:val="007751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Company>Unitate Scolara</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 Dell</dc:creator>
  <cp:lastModifiedBy>Contabil Dell</cp:lastModifiedBy>
  <cp:revision>2</cp:revision>
  <dcterms:created xsi:type="dcterms:W3CDTF">2021-01-12T06:22:00Z</dcterms:created>
  <dcterms:modified xsi:type="dcterms:W3CDTF">2021-01-12T06:22:00Z</dcterms:modified>
</cp:coreProperties>
</file>